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EF0" w:rsidRPr="00DE089D" w:rsidRDefault="00DE089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E0562" w:rsidRPr="00CE0562" w:rsidRDefault="00CE0562" w:rsidP="00C76EF0">
      <w:pPr>
        <w:pStyle w:val="af8"/>
        <w:rPr>
          <w:b/>
          <w:szCs w:val="24"/>
        </w:rPr>
      </w:pPr>
      <w:r w:rsidRPr="00CE0562">
        <w:rPr>
          <w:b/>
          <w:szCs w:val="24"/>
        </w:rPr>
        <w:t xml:space="preserve">                                          </w:t>
      </w:r>
      <w:r w:rsidR="00716F7B">
        <w:rPr>
          <w:b/>
          <w:szCs w:val="24"/>
        </w:rPr>
        <w:t xml:space="preserve">                                       </w:t>
      </w:r>
      <w:r w:rsidR="00DE6967">
        <w:rPr>
          <w:b/>
          <w:szCs w:val="24"/>
        </w:rPr>
        <w:t xml:space="preserve">                        </w:t>
      </w:r>
      <w:r w:rsidRPr="00CE0562">
        <w:rPr>
          <w:b/>
          <w:szCs w:val="24"/>
        </w:rPr>
        <w:t xml:space="preserve">       </w:t>
      </w:r>
      <w:r>
        <w:rPr>
          <w:b/>
          <w:szCs w:val="24"/>
        </w:rPr>
        <w:t xml:space="preserve">                                                                        </w:t>
      </w:r>
      <w:r w:rsidR="006A3909">
        <w:rPr>
          <w:b/>
          <w:szCs w:val="24"/>
        </w:rPr>
        <w:t xml:space="preserve">    </w:t>
      </w:r>
    </w:p>
    <w:p w:rsidR="00C76EF0" w:rsidRPr="00C76EF0" w:rsidRDefault="004129BA" w:rsidP="00C76EF0">
      <w:pPr>
        <w:pStyle w:val="af8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2" DrawAspect="Content" ObjectID="_1697878032" r:id="rId9"/>
        </w:pict>
      </w:r>
      <w:r w:rsidR="00C76EF0" w:rsidRPr="00C76EF0">
        <w:rPr>
          <w:szCs w:val="24"/>
        </w:rPr>
        <w:t>ЧЕЛЯБИНСКАЯ    ОБЛАСТЬ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C76EF0" w:rsidRPr="004116C4" w:rsidRDefault="00C76EF0" w:rsidP="00C76EF0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19"/>
          <w:szCs w:val="19"/>
        </w:rPr>
      </w:pP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b/>
          <w:sz w:val="24"/>
          <w:szCs w:val="24"/>
        </w:rPr>
      </w:pPr>
      <w:r w:rsidRPr="00C76EF0">
        <w:rPr>
          <w:rFonts w:ascii="Times New Roman" w:hAnsi="Times New Roman" w:cs="Times New Roman"/>
          <w:b/>
          <w:sz w:val="24"/>
          <w:szCs w:val="24"/>
        </w:rPr>
        <w:t xml:space="preserve">№   </w:t>
      </w:r>
      <w:r w:rsidR="00A4014F">
        <w:rPr>
          <w:rFonts w:ascii="Times New Roman" w:hAnsi="Times New Roman" w:cs="Times New Roman"/>
          <w:b/>
          <w:sz w:val="24"/>
          <w:szCs w:val="24"/>
        </w:rPr>
        <w:t>46-ЗГО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066B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b/>
          <w:sz w:val="24"/>
          <w:szCs w:val="24"/>
        </w:rPr>
        <w:t>от</w:t>
      </w:r>
      <w:r w:rsidR="00A4014F">
        <w:rPr>
          <w:rFonts w:ascii="Times New Roman" w:hAnsi="Times New Roman" w:cs="Times New Roman"/>
          <w:b/>
          <w:sz w:val="24"/>
          <w:szCs w:val="24"/>
        </w:rPr>
        <w:t xml:space="preserve">      08.11.</w:t>
      </w:r>
      <w:r w:rsidR="00F066BF">
        <w:rPr>
          <w:rFonts w:ascii="Times New Roman" w:hAnsi="Times New Roman" w:cs="Times New Roman"/>
          <w:b/>
          <w:sz w:val="24"/>
          <w:szCs w:val="24"/>
        </w:rPr>
        <w:t>2021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6EF0" w:rsidRDefault="00C76EF0" w:rsidP="00C76E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 № 79-ЗГО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6EF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и эксплуатации 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рекламных конструкций и размещения рекламы </w:t>
      </w:r>
      <w:proofErr w:type="gramStart"/>
      <w:r w:rsidRPr="00C76E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транспортных </w:t>
      </w:r>
    </w:p>
    <w:p w:rsidR="00C76EF0" w:rsidRP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6EF0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на территории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r w:rsidR="00920AB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76EF0" w:rsidRDefault="00C76EF0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AD" w:rsidRDefault="00EA074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C76EF0">
        <w:rPr>
          <w:rFonts w:ascii="Times New Roman" w:hAnsi="Times New Roman" w:cs="Times New Roman"/>
          <w:sz w:val="24"/>
          <w:szCs w:val="24"/>
        </w:rPr>
        <w:t xml:space="preserve"> 131-ФЗ «</w:t>
      </w:r>
      <w:r w:rsidRPr="004934C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76EF0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4934C9">
        <w:rPr>
          <w:rFonts w:ascii="Times New Roman" w:hAnsi="Times New Roman" w:cs="Times New Roman"/>
          <w:sz w:val="24"/>
          <w:szCs w:val="24"/>
        </w:rPr>
        <w:t>,</w:t>
      </w:r>
      <w:r w:rsidR="008660A6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Pr="004934C9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EA074D" w:rsidRPr="004934C9" w:rsidRDefault="00EA074D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8D0CAD">
        <w:rPr>
          <w:rFonts w:ascii="Times New Roman" w:hAnsi="Times New Roman" w:cs="Times New Roman"/>
          <w:sz w:val="24"/>
          <w:szCs w:val="24"/>
        </w:rPr>
        <w:t>РЕШАЕТ</w:t>
      </w:r>
      <w:r w:rsidRPr="004934C9">
        <w:rPr>
          <w:rFonts w:ascii="Times New Roman" w:hAnsi="Times New Roman" w:cs="Times New Roman"/>
          <w:sz w:val="24"/>
          <w:szCs w:val="24"/>
        </w:rPr>
        <w:t>:</w:t>
      </w:r>
    </w:p>
    <w:p w:rsidR="007B6BAF" w:rsidRPr="004934C9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1. 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депутатов Златоустовского городского округа от 03.11.2010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="00036624" w:rsidRPr="004934C9">
        <w:rPr>
          <w:rFonts w:ascii="Times New Roman" w:hAnsi="Times New Roman" w:cs="Times New Roman"/>
          <w:sz w:val="24"/>
          <w:szCs w:val="24"/>
        </w:rPr>
        <w:t>7</w:t>
      </w:r>
      <w:r w:rsidR="00C76EF0">
        <w:rPr>
          <w:rFonts w:ascii="Times New Roman" w:hAnsi="Times New Roman" w:cs="Times New Roman"/>
          <w:sz w:val="24"/>
          <w:szCs w:val="24"/>
        </w:rPr>
        <w:t>9-ЗГО «</w:t>
      </w:r>
      <w:r w:rsidR="00EA074D" w:rsidRPr="004934C9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и эксплуатации рекламных конструкций и размещения рекламы на транспортных средствах на территории Зл</w:t>
      </w:r>
      <w:r w:rsidR="00C76EF0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(в редакции решений: от 01.11.2012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53-ЗГО, от 05.11.2013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51-ЗГО, от 31.10.2014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44-ЗГО, от 11.11.2014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47-ЗГО, от 02.11.2015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03.11.2016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31.10.2017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72-ЗГО</w:t>
      </w:r>
      <w:r w:rsidR="008D0CAD"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, от 11.11.2019 г. </w:t>
      </w:r>
    </w:p>
    <w:p w:rsidR="007B6BAF" w:rsidRPr="0036658B" w:rsidRDefault="00814802" w:rsidP="0081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  <w:proofErr w:type="gramEnd"/>
    </w:p>
    <w:p w:rsidR="00EA074D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074D" w:rsidRPr="0036658B">
        <w:rPr>
          <w:rFonts w:ascii="Times New Roman" w:hAnsi="Times New Roman" w:cs="Times New Roman"/>
          <w:sz w:val="24"/>
          <w:szCs w:val="24"/>
        </w:rPr>
        <w:t>. Опубликовать настоящее решение в средствах массовой информации и разместить на официальном сайте Златоустов</w:t>
      </w:r>
      <w:r w:rsidR="00C76EF0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="00EA074D" w:rsidRPr="0036658B">
        <w:rPr>
          <w:rFonts w:ascii="Times New Roman" w:hAnsi="Times New Roman" w:cs="Times New Roman"/>
          <w:sz w:val="24"/>
          <w:szCs w:val="24"/>
        </w:rPr>
        <w:t>.</w:t>
      </w:r>
    </w:p>
    <w:p w:rsidR="00E538D1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60A6" w:rsidRPr="0036658B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814802">
        <w:rPr>
          <w:rFonts w:ascii="Times New Roman" w:hAnsi="Times New Roman" w:cs="Times New Roman"/>
          <w:sz w:val="24"/>
          <w:szCs w:val="24"/>
        </w:rPr>
        <w:t xml:space="preserve">с </w:t>
      </w:r>
      <w:r w:rsidR="00F066BF">
        <w:rPr>
          <w:rFonts w:ascii="Times New Roman" w:hAnsi="Times New Roman" w:cs="Times New Roman"/>
          <w:sz w:val="24"/>
          <w:szCs w:val="24"/>
        </w:rPr>
        <w:t>01.01.2022</w:t>
      </w:r>
      <w:r w:rsidR="008D0CAD" w:rsidRPr="00366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BAF" w:rsidRPr="004934C9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BAF" w:rsidRPr="004934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6BAF" w:rsidRPr="00493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6BAF" w:rsidRPr="00493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36A">
        <w:rPr>
          <w:rFonts w:ascii="Times New Roman" w:hAnsi="Times New Roman" w:cs="Times New Roman"/>
          <w:sz w:val="24"/>
          <w:szCs w:val="24"/>
        </w:rPr>
        <w:t xml:space="preserve">   А.М. </w:t>
      </w:r>
      <w:proofErr w:type="spellStart"/>
      <w:r w:rsidRPr="00C9236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Pr="004934C9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C9" w:rsidRDefault="004934C9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</w:p>
    <w:p w:rsidR="004934C9" w:rsidRDefault="00C76EF0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  <w:r>
        <w:rPr>
          <w:rStyle w:val="af0"/>
          <w:rFonts w:ascii="Times New Roman" w:hAnsi="Times New Roman"/>
          <w:b w:val="0"/>
          <w:sz w:val="24"/>
          <w:szCs w:val="24"/>
        </w:rPr>
        <w:t xml:space="preserve">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Собрания депутатов      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Златоустовского  городского округа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066BF">
        <w:rPr>
          <w:rFonts w:ascii="Times New Roman" w:hAnsi="Times New Roman" w:cs="Times New Roman"/>
          <w:sz w:val="24"/>
          <w:szCs w:val="24"/>
        </w:rPr>
        <w:t xml:space="preserve">    </w:t>
      </w:r>
      <w:r w:rsidR="00A4014F">
        <w:rPr>
          <w:rFonts w:ascii="Times New Roman" w:hAnsi="Times New Roman" w:cs="Times New Roman"/>
          <w:sz w:val="24"/>
          <w:szCs w:val="24"/>
        </w:rPr>
        <w:t xml:space="preserve">         от  08.11.</w:t>
      </w:r>
      <w:r w:rsidR="00F066BF">
        <w:rPr>
          <w:rFonts w:ascii="Times New Roman" w:hAnsi="Times New Roman" w:cs="Times New Roman"/>
          <w:sz w:val="24"/>
          <w:szCs w:val="24"/>
        </w:rPr>
        <w:t xml:space="preserve"> 2021</w:t>
      </w:r>
      <w:r w:rsidRPr="00C76EF0">
        <w:rPr>
          <w:rFonts w:ascii="Times New Roman" w:hAnsi="Times New Roman" w:cs="Times New Roman"/>
          <w:sz w:val="24"/>
          <w:szCs w:val="24"/>
        </w:rPr>
        <w:t xml:space="preserve"> г.  №</w:t>
      </w:r>
      <w:r w:rsidR="00F066BF">
        <w:rPr>
          <w:rFonts w:ascii="Times New Roman" w:hAnsi="Times New Roman" w:cs="Times New Roman"/>
          <w:sz w:val="24"/>
          <w:szCs w:val="24"/>
        </w:rPr>
        <w:t xml:space="preserve"> </w:t>
      </w:r>
      <w:r w:rsidR="00814802">
        <w:rPr>
          <w:rFonts w:ascii="Times New Roman" w:hAnsi="Times New Roman" w:cs="Times New Roman"/>
          <w:sz w:val="24"/>
          <w:szCs w:val="24"/>
        </w:rPr>
        <w:t xml:space="preserve"> </w:t>
      </w:r>
      <w:r w:rsidR="00A4014F">
        <w:rPr>
          <w:rFonts w:ascii="Times New Roman" w:hAnsi="Times New Roman" w:cs="Times New Roman"/>
          <w:sz w:val="24"/>
          <w:szCs w:val="24"/>
        </w:rPr>
        <w:t>46-ЗГО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802"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81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802">
        <w:rPr>
          <w:rFonts w:ascii="Times New Roman" w:hAnsi="Times New Roman" w:cs="Times New Roman"/>
          <w:sz w:val="24"/>
          <w:szCs w:val="24"/>
        </w:rPr>
        <w:t>№ 79-ЗГО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рекламных конструкций и размещения рекламы на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средствах на территории Златоустовского городского округа» </w:t>
      </w:r>
      <w:r w:rsidRPr="004934C9">
        <w:rPr>
          <w:rFonts w:ascii="Times New Roman" w:hAnsi="Times New Roman" w:cs="Times New Roman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г. № 59-ЗГО, от 31.10.2017 г. № 72-ЗГО</w:t>
      </w:r>
      <w:r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>
        <w:rPr>
          <w:rFonts w:ascii="Times New Roman" w:hAnsi="Times New Roman" w:cs="Times New Roman"/>
          <w:sz w:val="24"/>
          <w:szCs w:val="24"/>
        </w:rPr>
        <w:t>, от 11.11.2019 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</w:t>
      </w:r>
      <w:r w:rsidRPr="0036658B">
        <w:rPr>
          <w:rFonts w:ascii="Times New Roman" w:hAnsi="Times New Roman" w:cs="Times New Roman"/>
          <w:sz w:val="24"/>
          <w:szCs w:val="24"/>
        </w:rPr>
        <w:t>)</w:t>
      </w:r>
      <w:r w:rsidRPr="0081480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366" w:rsidRPr="00716F7B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F066BF">
        <w:rPr>
          <w:rFonts w:ascii="Times New Roman" w:hAnsi="Times New Roman" w:cs="Times New Roman"/>
          <w:sz w:val="24"/>
          <w:szCs w:val="24"/>
        </w:rPr>
        <w:t>ункте 2 решения</w:t>
      </w:r>
      <w:r w:rsidR="003D0366" w:rsidRPr="003D0366">
        <w:rPr>
          <w:rFonts w:ascii="Times New Roman" w:hAnsi="Times New Roman" w:cs="Times New Roman"/>
          <w:sz w:val="24"/>
          <w:szCs w:val="24"/>
        </w:rPr>
        <w:t>:</w:t>
      </w:r>
    </w:p>
    <w:p w:rsidR="00814802" w:rsidRPr="003D0366" w:rsidRDefault="003D0366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366">
        <w:rPr>
          <w:rFonts w:ascii="Times New Roman" w:hAnsi="Times New Roman" w:cs="Times New Roman"/>
          <w:sz w:val="24"/>
          <w:szCs w:val="24"/>
        </w:rPr>
        <w:t>-</w:t>
      </w:r>
      <w:r w:rsidR="00F0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первом абзаце </w:t>
      </w:r>
      <w:r w:rsidR="00F066BF">
        <w:rPr>
          <w:rFonts w:ascii="Times New Roman" w:hAnsi="Times New Roman" w:cs="Times New Roman"/>
          <w:sz w:val="24"/>
          <w:szCs w:val="24"/>
        </w:rPr>
        <w:t>вместо слов «177 рублей» изложить «184 рубля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0366">
        <w:rPr>
          <w:rFonts w:ascii="Times New Roman" w:hAnsi="Times New Roman" w:cs="Times New Roman"/>
          <w:sz w:val="24"/>
          <w:szCs w:val="24"/>
        </w:rPr>
        <w:t>;</w:t>
      </w:r>
    </w:p>
    <w:p w:rsidR="003D0366" w:rsidRPr="003D0366" w:rsidRDefault="003D0366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36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подпункте  1) вместо слов «приложение № 6» изложить «приложение № 5».</w:t>
      </w:r>
    </w:p>
    <w:p w:rsidR="00814802" w:rsidRP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6DC" w:rsidRDefault="008406DC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Pr="004934C9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C9236A" w:rsidRPr="006578A8" w:rsidRDefault="00C9236A" w:rsidP="00C9236A">
      <w:pPr>
        <w:pStyle w:val="16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>
        <w:rPr>
          <w:szCs w:val="24"/>
        </w:rPr>
        <w:t xml:space="preserve">                         </w:t>
      </w:r>
      <w:r w:rsidR="00920ABB">
        <w:rPr>
          <w:szCs w:val="24"/>
        </w:rPr>
        <w:t xml:space="preserve">         </w:t>
      </w:r>
      <w:r>
        <w:rPr>
          <w:szCs w:val="24"/>
        </w:rPr>
        <w:t xml:space="preserve"> М.Б. </w:t>
      </w:r>
      <w:proofErr w:type="gramStart"/>
      <w:r>
        <w:rPr>
          <w:szCs w:val="24"/>
        </w:rPr>
        <w:t>Пекарский</w:t>
      </w:r>
      <w:proofErr w:type="gramEnd"/>
    </w:p>
    <w:p w:rsidR="009852EF" w:rsidRPr="006D264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2E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852EF" w:rsidSect="007B6BAF"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567" w:left="96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F" w:rsidRDefault="00CC6B5F">
      <w:r>
        <w:separator/>
      </w:r>
    </w:p>
  </w:endnote>
  <w:endnote w:type="continuationSeparator" w:id="1">
    <w:p w:rsidR="00CC6B5F" w:rsidRDefault="00CC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4129BA" w:rsidP="00095286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326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3262F" w:rsidRDefault="0013262F" w:rsidP="00E3791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4129BA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5pt;margin-top:.05pt;width:84.3pt;height:12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13262F" w:rsidRDefault="001326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F" w:rsidRDefault="00CC6B5F">
      <w:r>
        <w:separator/>
      </w:r>
    </w:p>
  </w:footnote>
  <w:footnote w:type="continuationSeparator" w:id="1">
    <w:p w:rsidR="00CC6B5F" w:rsidRDefault="00CC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B86513"/>
    <w:multiLevelType w:val="hybridMultilevel"/>
    <w:tmpl w:val="54B072FA"/>
    <w:lvl w:ilvl="0" w:tplc="C1846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15059"/>
    <w:multiLevelType w:val="multilevel"/>
    <w:tmpl w:val="BC58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D5695"/>
    <w:multiLevelType w:val="hybridMultilevel"/>
    <w:tmpl w:val="6008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7F7"/>
    <w:multiLevelType w:val="hybridMultilevel"/>
    <w:tmpl w:val="C83A11FA"/>
    <w:lvl w:ilvl="0" w:tplc="EB026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545DC"/>
    <w:rsid w:val="00002244"/>
    <w:rsid w:val="0000775E"/>
    <w:rsid w:val="000227EB"/>
    <w:rsid w:val="00025B2F"/>
    <w:rsid w:val="00036624"/>
    <w:rsid w:val="00040A56"/>
    <w:rsid w:val="00043ACA"/>
    <w:rsid w:val="00044844"/>
    <w:rsid w:val="00053115"/>
    <w:rsid w:val="000818FD"/>
    <w:rsid w:val="000860CF"/>
    <w:rsid w:val="00095286"/>
    <w:rsid w:val="000A23E9"/>
    <w:rsid w:val="000A52E2"/>
    <w:rsid w:val="000F17B3"/>
    <w:rsid w:val="000F2E15"/>
    <w:rsid w:val="000F741B"/>
    <w:rsid w:val="00101373"/>
    <w:rsid w:val="00103214"/>
    <w:rsid w:val="00106780"/>
    <w:rsid w:val="0011667C"/>
    <w:rsid w:val="00121D56"/>
    <w:rsid w:val="00122F3A"/>
    <w:rsid w:val="0013262F"/>
    <w:rsid w:val="00143C1E"/>
    <w:rsid w:val="00144A4D"/>
    <w:rsid w:val="00160D9B"/>
    <w:rsid w:val="00167D83"/>
    <w:rsid w:val="00176324"/>
    <w:rsid w:val="00182794"/>
    <w:rsid w:val="0018591F"/>
    <w:rsid w:val="001A5F71"/>
    <w:rsid w:val="001C3433"/>
    <w:rsid w:val="002048A7"/>
    <w:rsid w:val="0020632B"/>
    <w:rsid w:val="00211556"/>
    <w:rsid w:val="00236743"/>
    <w:rsid w:val="00251F68"/>
    <w:rsid w:val="00255A1D"/>
    <w:rsid w:val="0026734D"/>
    <w:rsid w:val="00273DF2"/>
    <w:rsid w:val="00283FA1"/>
    <w:rsid w:val="00286F6E"/>
    <w:rsid w:val="00295DCF"/>
    <w:rsid w:val="002A222B"/>
    <w:rsid w:val="002A6A02"/>
    <w:rsid w:val="002D264C"/>
    <w:rsid w:val="002D34ED"/>
    <w:rsid w:val="0030132A"/>
    <w:rsid w:val="0031662A"/>
    <w:rsid w:val="0031741B"/>
    <w:rsid w:val="003335C6"/>
    <w:rsid w:val="00345A08"/>
    <w:rsid w:val="00352AD5"/>
    <w:rsid w:val="003541F3"/>
    <w:rsid w:val="003605FA"/>
    <w:rsid w:val="0036658B"/>
    <w:rsid w:val="0037277D"/>
    <w:rsid w:val="003762FD"/>
    <w:rsid w:val="00380420"/>
    <w:rsid w:val="0038263D"/>
    <w:rsid w:val="0038753F"/>
    <w:rsid w:val="00394057"/>
    <w:rsid w:val="003C6C10"/>
    <w:rsid w:val="003D0366"/>
    <w:rsid w:val="00410D73"/>
    <w:rsid w:val="004129BA"/>
    <w:rsid w:val="00427986"/>
    <w:rsid w:val="00430AFA"/>
    <w:rsid w:val="004314E8"/>
    <w:rsid w:val="00444E8B"/>
    <w:rsid w:val="00446B35"/>
    <w:rsid w:val="0044749B"/>
    <w:rsid w:val="00447E34"/>
    <w:rsid w:val="00452223"/>
    <w:rsid w:val="004579FC"/>
    <w:rsid w:val="00462A92"/>
    <w:rsid w:val="00462CA1"/>
    <w:rsid w:val="004732D4"/>
    <w:rsid w:val="00476289"/>
    <w:rsid w:val="00480658"/>
    <w:rsid w:val="004934C9"/>
    <w:rsid w:val="00494E9C"/>
    <w:rsid w:val="004B6725"/>
    <w:rsid w:val="004C71B8"/>
    <w:rsid w:val="004C78AA"/>
    <w:rsid w:val="004D12B6"/>
    <w:rsid w:val="004D6FBC"/>
    <w:rsid w:val="004E0DE0"/>
    <w:rsid w:val="004E4C8E"/>
    <w:rsid w:val="004F3666"/>
    <w:rsid w:val="00517B7F"/>
    <w:rsid w:val="00524CC1"/>
    <w:rsid w:val="005349D5"/>
    <w:rsid w:val="00542387"/>
    <w:rsid w:val="005453AF"/>
    <w:rsid w:val="00554DB5"/>
    <w:rsid w:val="005848C1"/>
    <w:rsid w:val="005855F2"/>
    <w:rsid w:val="005903BA"/>
    <w:rsid w:val="005A1CE9"/>
    <w:rsid w:val="005A792E"/>
    <w:rsid w:val="005B73E0"/>
    <w:rsid w:val="005C1DF8"/>
    <w:rsid w:val="005C6B45"/>
    <w:rsid w:val="005D77C9"/>
    <w:rsid w:val="005E52EC"/>
    <w:rsid w:val="005F2D84"/>
    <w:rsid w:val="005F3664"/>
    <w:rsid w:val="00600E68"/>
    <w:rsid w:val="0060319C"/>
    <w:rsid w:val="006145EC"/>
    <w:rsid w:val="0063432D"/>
    <w:rsid w:val="006361FB"/>
    <w:rsid w:val="00640209"/>
    <w:rsid w:val="00683BCC"/>
    <w:rsid w:val="00686C16"/>
    <w:rsid w:val="00693593"/>
    <w:rsid w:val="00695D56"/>
    <w:rsid w:val="006A3909"/>
    <w:rsid w:val="006C314F"/>
    <w:rsid w:val="006C3D18"/>
    <w:rsid w:val="006D264F"/>
    <w:rsid w:val="006D40B5"/>
    <w:rsid w:val="006E685E"/>
    <w:rsid w:val="006E795C"/>
    <w:rsid w:val="00703B10"/>
    <w:rsid w:val="00716F7B"/>
    <w:rsid w:val="00717C7F"/>
    <w:rsid w:val="00724E97"/>
    <w:rsid w:val="00741234"/>
    <w:rsid w:val="007539E4"/>
    <w:rsid w:val="007718E0"/>
    <w:rsid w:val="0077497C"/>
    <w:rsid w:val="007819C3"/>
    <w:rsid w:val="00783C4D"/>
    <w:rsid w:val="00783FFE"/>
    <w:rsid w:val="007943DA"/>
    <w:rsid w:val="0079565C"/>
    <w:rsid w:val="007979F5"/>
    <w:rsid w:val="007A1C4D"/>
    <w:rsid w:val="007A65E3"/>
    <w:rsid w:val="007B25BC"/>
    <w:rsid w:val="007B48C0"/>
    <w:rsid w:val="007B6379"/>
    <w:rsid w:val="007B6BAF"/>
    <w:rsid w:val="007E5F36"/>
    <w:rsid w:val="007F58C2"/>
    <w:rsid w:val="00814413"/>
    <w:rsid w:val="00814802"/>
    <w:rsid w:val="00816BAE"/>
    <w:rsid w:val="00832E1E"/>
    <w:rsid w:val="00834C72"/>
    <w:rsid w:val="008406DC"/>
    <w:rsid w:val="00840D8A"/>
    <w:rsid w:val="008456D7"/>
    <w:rsid w:val="00856FDF"/>
    <w:rsid w:val="008660A6"/>
    <w:rsid w:val="00871CF6"/>
    <w:rsid w:val="008A66A2"/>
    <w:rsid w:val="008A6DD2"/>
    <w:rsid w:val="008A7404"/>
    <w:rsid w:val="008C021E"/>
    <w:rsid w:val="008D0CAD"/>
    <w:rsid w:val="008E3470"/>
    <w:rsid w:val="008F4A0A"/>
    <w:rsid w:val="00916004"/>
    <w:rsid w:val="00920ABB"/>
    <w:rsid w:val="00935798"/>
    <w:rsid w:val="00954331"/>
    <w:rsid w:val="00960F1B"/>
    <w:rsid w:val="00967EE3"/>
    <w:rsid w:val="009852EF"/>
    <w:rsid w:val="0099525B"/>
    <w:rsid w:val="009B1B91"/>
    <w:rsid w:val="009D377B"/>
    <w:rsid w:val="00A04186"/>
    <w:rsid w:val="00A35B25"/>
    <w:rsid w:val="00A4014F"/>
    <w:rsid w:val="00A4258D"/>
    <w:rsid w:val="00A53FC9"/>
    <w:rsid w:val="00A545DC"/>
    <w:rsid w:val="00A55898"/>
    <w:rsid w:val="00A56EC5"/>
    <w:rsid w:val="00A6156E"/>
    <w:rsid w:val="00A656B9"/>
    <w:rsid w:val="00A73967"/>
    <w:rsid w:val="00A73DB9"/>
    <w:rsid w:val="00A8376B"/>
    <w:rsid w:val="00A92C47"/>
    <w:rsid w:val="00A96D91"/>
    <w:rsid w:val="00AA1271"/>
    <w:rsid w:val="00AA53F1"/>
    <w:rsid w:val="00AC2213"/>
    <w:rsid w:val="00AC72BC"/>
    <w:rsid w:val="00AE105B"/>
    <w:rsid w:val="00AF78B8"/>
    <w:rsid w:val="00B004B2"/>
    <w:rsid w:val="00B1698D"/>
    <w:rsid w:val="00B16D75"/>
    <w:rsid w:val="00B36009"/>
    <w:rsid w:val="00B43680"/>
    <w:rsid w:val="00B533BA"/>
    <w:rsid w:val="00B61EAB"/>
    <w:rsid w:val="00B8359C"/>
    <w:rsid w:val="00B97939"/>
    <w:rsid w:val="00BA1888"/>
    <w:rsid w:val="00BA188D"/>
    <w:rsid w:val="00BA6D49"/>
    <w:rsid w:val="00BC0410"/>
    <w:rsid w:val="00BC4732"/>
    <w:rsid w:val="00BD61E3"/>
    <w:rsid w:val="00BD6A2E"/>
    <w:rsid w:val="00BE6541"/>
    <w:rsid w:val="00BF5AF9"/>
    <w:rsid w:val="00C012EE"/>
    <w:rsid w:val="00C02F73"/>
    <w:rsid w:val="00C037CF"/>
    <w:rsid w:val="00C333DF"/>
    <w:rsid w:val="00C64AFD"/>
    <w:rsid w:val="00C67434"/>
    <w:rsid w:val="00C76EF0"/>
    <w:rsid w:val="00C9236A"/>
    <w:rsid w:val="00CA435B"/>
    <w:rsid w:val="00CA5390"/>
    <w:rsid w:val="00CC58C3"/>
    <w:rsid w:val="00CC6B5F"/>
    <w:rsid w:val="00CE0562"/>
    <w:rsid w:val="00CF310C"/>
    <w:rsid w:val="00D06CB2"/>
    <w:rsid w:val="00D349FE"/>
    <w:rsid w:val="00D40B01"/>
    <w:rsid w:val="00D65FE7"/>
    <w:rsid w:val="00D76F2B"/>
    <w:rsid w:val="00D90734"/>
    <w:rsid w:val="00DC08D5"/>
    <w:rsid w:val="00DD6301"/>
    <w:rsid w:val="00DE089D"/>
    <w:rsid w:val="00DE6967"/>
    <w:rsid w:val="00DF24F1"/>
    <w:rsid w:val="00E02C8A"/>
    <w:rsid w:val="00E21A86"/>
    <w:rsid w:val="00E3791F"/>
    <w:rsid w:val="00E43152"/>
    <w:rsid w:val="00E509DA"/>
    <w:rsid w:val="00E52720"/>
    <w:rsid w:val="00E538D1"/>
    <w:rsid w:val="00E57255"/>
    <w:rsid w:val="00E84A55"/>
    <w:rsid w:val="00EA074D"/>
    <w:rsid w:val="00EC1AE2"/>
    <w:rsid w:val="00EC694C"/>
    <w:rsid w:val="00ED10D5"/>
    <w:rsid w:val="00EE7644"/>
    <w:rsid w:val="00EF0954"/>
    <w:rsid w:val="00F00ABB"/>
    <w:rsid w:val="00F066BF"/>
    <w:rsid w:val="00F44D03"/>
    <w:rsid w:val="00F60ADB"/>
    <w:rsid w:val="00F90F04"/>
    <w:rsid w:val="00F92DE5"/>
    <w:rsid w:val="00FA784D"/>
    <w:rsid w:val="00FC70E2"/>
    <w:rsid w:val="00FD112E"/>
    <w:rsid w:val="00FD5168"/>
    <w:rsid w:val="00FE5656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B6BA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E34"/>
    <w:rPr>
      <w:rFonts w:cs="Times New Roman"/>
    </w:rPr>
  </w:style>
  <w:style w:type="character" w:customStyle="1" w:styleId="Absatz-Standardschriftart">
    <w:name w:val="Absatz-Standardschriftart"/>
    <w:rsid w:val="00447E34"/>
  </w:style>
  <w:style w:type="character" w:customStyle="1" w:styleId="11">
    <w:name w:val="Основной шрифт абзаца1"/>
    <w:rsid w:val="00447E34"/>
  </w:style>
  <w:style w:type="character" w:customStyle="1" w:styleId="FooterChar">
    <w:name w:val="Footer Char"/>
    <w:basedOn w:val="11"/>
    <w:rsid w:val="00447E34"/>
    <w:rPr>
      <w:rFonts w:cs="Times New Roman"/>
    </w:rPr>
  </w:style>
  <w:style w:type="character" w:styleId="a3">
    <w:name w:val="page number"/>
    <w:basedOn w:val="11"/>
    <w:rsid w:val="00447E34"/>
    <w:rPr>
      <w:rFonts w:cs="Times New Roman"/>
    </w:rPr>
  </w:style>
  <w:style w:type="character" w:styleId="a4">
    <w:name w:val="Hyperlink"/>
    <w:rsid w:val="00447E34"/>
    <w:rPr>
      <w:color w:val="000080"/>
      <w:u w:val="single"/>
    </w:rPr>
  </w:style>
  <w:style w:type="character" w:customStyle="1" w:styleId="a5">
    <w:name w:val="Символ нумерации"/>
    <w:rsid w:val="00447E34"/>
  </w:style>
  <w:style w:type="character" w:customStyle="1" w:styleId="a6">
    <w:name w:val="Маркеры списка"/>
    <w:rsid w:val="00447E34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47E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447E34"/>
    <w:pPr>
      <w:spacing w:after="120"/>
    </w:pPr>
  </w:style>
  <w:style w:type="paragraph" w:styleId="a9">
    <w:name w:val="List"/>
    <w:basedOn w:val="a8"/>
    <w:rsid w:val="00447E34"/>
    <w:rPr>
      <w:rFonts w:cs="Tahoma"/>
    </w:rPr>
  </w:style>
  <w:style w:type="paragraph" w:customStyle="1" w:styleId="12">
    <w:name w:val="Название1"/>
    <w:basedOn w:val="a"/>
    <w:rsid w:val="00447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47E34"/>
    <w:pPr>
      <w:suppressLineNumbers/>
    </w:pPr>
    <w:rPr>
      <w:rFonts w:cs="Tahoma"/>
    </w:rPr>
  </w:style>
  <w:style w:type="paragraph" w:customStyle="1" w:styleId="ConsPlusCell">
    <w:name w:val="ConsPlusCell"/>
    <w:rsid w:val="00447E34"/>
    <w:pPr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customStyle="1" w:styleId="aa">
    <w:name w:val="Знак"/>
    <w:basedOn w:val="a"/>
    <w:rsid w:val="00447E3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b">
    <w:name w:val="footer"/>
    <w:basedOn w:val="a"/>
    <w:rsid w:val="00447E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47E34"/>
    <w:pPr>
      <w:suppressLineNumbers/>
    </w:pPr>
  </w:style>
  <w:style w:type="paragraph" w:customStyle="1" w:styleId="ad">
    <w:name w:val="Заголовок таблицы"/>
    <w:basedOn w:val="ac"/>
    <w:rsid w:val="00447E34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47E34"/>
  </w:style>
  <w:style w:type="paragraph" w:customStyle="1" w:styleId="ConsPlusTitle">
    <w:name w:val="ConsPlusTitle"/>
    <w:rsid w:val="00447E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447E34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0">
    <w:name w:val="ConsPlusTitle"/>
    <w:next w:val="a"/>
    <w:rsid w:val="00447E34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">
    <w:name w:val="Balloon Text"/>
    <w:basedOn w:val="a"/>
    <w:semiHidden/>
    <w:rsid w:val="007539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7B6BAF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480658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273DF2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273DF2"/>
    <w:rPr>
      <w:i/>
      <w:iCs/>
    </w:rPr>
  </w:style>
  <w:style w:type="paragraph" w:styleId="af4">
    <w:name w:val="header"/>
    <w:basedOn w:val="a"/>
    <w:link w:val="af5"/>
    <w:rsid w:val="00AF78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F78B8"/>
    <w:rPr>
      <w:rFonts w:ascii="Calibri" w:hAnsi="Calibri" w:cs="Calibri"/>
      <w:sz w:val="22"/>
      <w:szCs w:val="22"/>
      <w:lang w:eastAsia="ar-SA"/>
    </w:rPr>
  </w:style>
  <w:style w:type="character" w:customStyle="1" w:styleId="14">
    <w:name w:val="Заголовок №1_"/>
    <w:basedOn w:val="a0"/>
    <w:link w:val="15"/>
    <w:rsid w:val="00EA074D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A074D"/>
    <w:pPr>
      <w:widowControl w:val="0"/>
      <w:shd w:val="clear" w:color="auto" w:fill="FFFFFF"/>
      <w:suppressAutoHyphens w:val="0"/>
      <w:spacing w:before="960" w:after="60" w:line="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A074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74D"/>
    <w:pPr>
      <w:widowControl w:val="0"/>
      <w:shd w:val="clear" w:color="auto" w:fill="FFFFFF"/>
      <w:suppressAutoHyphens w:val="0"/>
      <w:spacing w:before="60" w:after="0" w:line="298" w:lineRule="exact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074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74D"/>
    <w:pPr>
      <w:widowControl w:val="0"/>
      <w:shd w:val="clear" w:color="auto" w:fill="FFFFFF"/>
      <w:suppressAutoHyphens w:val="0"/>
      <w:spacing w:before="300" w:after="0" w:line="298" w:lineRule="exact"/>
      <w:jc w:val="both"/>
    </w:pPr>
    <w:rPr>
      <w:rFonts w:ascii="Times New Roman" w:hAnsi="Times New Roman" w:cs="Times New Roman"/>
      <w:lang w:eastAsia="ru-RU"/>
    </w:rPr>
  </w:style>
  <w:style w:type="paragraph" w:styleId="af6">
    <w:name w:val="List Paragraph"/>
    <w:basedOn w:val="a"/>
    <w:uiPriority w:val="34"/>
    <w:qFormat/>
    <w:rsid w:val="00840D8A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8A6DD2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446B3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76EF0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C76EF0"/>
    <w:rPr>
      <w:sz w:val="24"/>
    </w:rPr>
  </w:style>
  <w:style w:type="paragraph" w:styleId="afa">
    <w:name w:val="No Spacing"/>
    <w:uiPriority w:val="1"/>
    <w:qFormat/>
    <w:rsid w:val="00C76E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Стиль1"/>
    <w:basedOn w:val="afb"/>
    <w:rsid w:val="00C9236A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b">
    <w:name w:val="Plain Text"/>
    <w:basedOn w:val="a"/>
    <w:link w:val="afc"/>
    <w:rsid w:val="00C923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c">
    <w:name w:val="Текст Знак"/>
    <w:basedOn w:val="a0"/>
    <w:link w:val="afb"/>
    <w:rsid w:val="00C9236A"/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0EC-D50D-4A59-A1D3-DE6720B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Собрания депутатов</vt:lpstr>
    </vt:vector>
  </TitlesOfParts>
  <Company>Собрание депутатов Златоустовского городского округа</Company>
  <LinksUpToDate>false</LinksUpToDate>
  <CharactersWithSpaces>3504</CharactersWithSpaces>
  <SharedDoc>false</SharedDoc>
  <HLinks>
    <vt:vector size="156" baseType="variant">
      <vt:variant>
        <vt:i4>2097252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/document/8793110/entry/0</vt:lpwstr>
      </vt:variant>
      <vt:variant>
        <vt:i4>2097253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/document/8793110/entry/1000</vt:lpwstr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/document/186367/entry/1601261</vt:lpwstr>
      </vt:variant>
      <vt:variant>
        <vt:i4>5832735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http://mobileonline.garant.ru/document?id=12045525&amp;sub=38</vt:lpwstr>
      </vt:variant>
      <vt:variant>
        <vt:lpwstr/>
      </vt:variant>
      <vt:variant>
        <vt:i4>2818072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5963807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5832735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http://mobileonline.garant.ru/document?id=12045525&amp;sub=19092</vt:lpwstr>
      </vt:variant>
      <vt:variant>
        <vt:lpwstr/>
      </vt:variant>
      <vt:variant>
        <vt:i4>5963796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http://mobileonline.garant.ru/document?id=12045525&amp;sub=19020</vt:lpwstr>
      </vt:variant>
      <vt:variant>
        <vt:lpwstr/>
      </vt:variant>
      <vt:variant>
        <vt:i4>6160407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http://mobileonline.garant.ru/document?id=12045525&amp;sub=19015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http://mobileonline.garant.ru/document?id=10800200&amp;sub=33333105</vt:lpwstr>
      </vt:variant>
      <vt:variant>
        <vt:lpwstr/>
      </vt:variant>
      <vt:variant>
        <vt:i4>5963807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5308446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http://mobileonline.garant.ru/document?id=57305842&amp;sub=0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http://mobileonline.garant.ru/document?id=12036432&amp;sub=0</vt:lpwstr>
      </vt:variant>
      <vt:variant>
        <vt:lpwstr/>
      </vt:variant>
      <vt:variant>
        <vt:i4>6160405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http://mobileonline.garant.ru/document?id=12029354&amp;sub=50111</vt:lpwstr>
      </vt:variant>
      <vt:variant>
        <vt:lpwstr/>
      </vt:variant>
      <vt:variant>
        <vt:i4>2162796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http://mobileonline.garant.ru/document?id=8666723&amp;sub=6</vt:lpwstr>
      </vt:variant>
      <vt:variant>
        <vt:lpwstr/>
      </vt:variant>
      <vt:variant>
        <vt:i4>5439507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http://mobileonline.garant.ru/document?id=12045525&amp;sub=19058</vt:lpwstr>
      </vt:variant>
      <vt:variant>
        <vt:lpwstr/>
      </vt:variant>
      <vt:variant>
        <vt:i4>6946860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http://mobileonline.garant.ru/document?id=12027232&amp;sub=600</vt:lpwstr>
      </vt:variant>
      <vt:variant>
        <vt:lpwstr/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http://mobileonline.garant.ru/document?id=12045525&amp;sub=1901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http://mobileonline.garant.ru/document?id=10064072&amp;sub=215</vt:lpwstr>
      </vt:variant>
      <vt:variant>
        <vt:lpwstr/>
      </vt:variant>
      <vt:variant>
        <vt:i4>5898271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http://mobileonline.garant.ru/document?id=12045525&amp;sub=0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http://mobileonline.garant.ru/document?id=12040387&amp;sub=1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</dc:title>
  <dc:creator>User</dc:creator>
  <cp:lastModifiedBy>sdznti</cp:lastModifiedBy>
  <cp:revision>25</cp:revision>
  <cp:lastPrinted>2021-10-22T05:28:00Z</cp:lastPrinted>
  <dcterms:created xsi:type="dcterms:W3CDTF">2019-10-16T11:47:00Z</dcterms:created>
  <dcterms:modified xsi:type="dcterms:W3CDTF">2021-11-08T07:01:00Z</dcterms:modified>
</cp:coreProperties>
</file>